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娄底潇湘职业学院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授课计划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1060"/>
        </w:tabs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bCs/>
          <w:sz w:val="28"/>
          <w:szCs w:val="28"/>
          <w:u w:val="single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课程名称：</w:t>
      </w:r>
      <w:r>
        <w:rPr>
          <w:rFonts w:hint="eastAsia" w:ascii="方正小标宋简体" w:hAnsi="仿宋_GB2312" w:eastAsia="方正小标宋简体" w:cs="仿宋_GB2312"/>
          <w:bCs/>
          <w:sz w:val="28"/>
          <w:szCs w:val="28"/>
          <w:u w:val="single"/>
        </w:rPr>
        <w:t xml:space="preserve">                      </w:t>
      </w:r>
    </w:p>
    <w:p>
      <w:pPr>
        <w:tabs>
          <w:tab w:val="left" w:pos="1060"/>
        </w:tabs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bCs/>
          <w:sz w:val="28"/>
          <w:szCs w:val="28"/>
          <w:u w:val="single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专业名称：</w:t>
      </w:r>
      <w:r>
        <w:rPr>
          <w:rFonts w:hint="eastAsia" w:ascii="方正小标宋简体" w:hAnsi="仿宋_GB2312" w:eastAsia="方正小标宋简体" w:cs="仿宋_GB2312"/>
          <w:bCs/>
          <w:sz w:val="28"/>
          <w:szCs w:val="28"/>
          <w:u w:val="single"/>
        </w:rPr>
        <w:t xml:space="preserve">                      </w:t>
      </w:r>
    </w:p>
    <w:p>
      <w:pPr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执行年度：</w:t>
      </w:r>
      <w:r>
        <w:rPr>
          <w:rFonts w:hint="eastAsia" w:ascii="方正小标宋简体" w:hAnsi="仿宋_GB2312" w:eastAsia="方正小标宋简体" w:cs="仿宋_GB2312"/>
          <w:sz w:val="28"/>
          <w:szCs w:val="28"/>
          <w:u w:val="single"/>
        </w:rPr>
        <w:t xml:space="preserve">                      </w:t>
      </w:r>
    </w:p>
    <w:p>
      <w:pPr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sz w:val="28"/>
          <w:szCs w:val="28"/>
          <w:u w:val="single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执行学期：</w:t>
      </w:r>
      <w:r>
        <w:rPr>
          <w:rFonts w:hint="eastAsia" w:ascii="方正小标宋简体" w:hAnsi="仿宋_GB2312" w:eastAsia="方正小标宋简体" w:cs="仿宋_GB2312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/>
        <w:ind w:left="2073" w:leftChars="905" w:hanging="173" w:hangingChars="62"/>
        <w:rPr>
          <w:rFonts w:ascii="方正小标宋简体" w:hAnsi="新宋体" w:eastAsia="方正小标宋简体"/>
          <w:sz w:val="28"/>
          <w:szCs w:val="28"/>
        </w:rPr>
      </w:pPr>
      <w:r>
        <w:rPr>
          <w:rFonts w:hint="eastAsia" w:ascii="方正小标宋简体" w:hAnsi="新宋体" w:eastAsia="方正小标宋简体"/>
          <w:sz w:val="28"/>
          <w:szCs w:val="28"/>
        </w:rPr>
        <w:t>审核：</w:t>
      </w:r>
    </w:p>
    <w:p>
      <w:pPr>
        <w:spacing w:before="156" w:beforeLines="50" w:after="156" w:afterLines="50" w:line="720" w:lineRule="auto"/>
        <w:ind w:firstLine="1960" w:firstLineChars="700"/>
        <w:rPr>
          <w:rFonts w:ascii="方正大标宋简体" w:hAnsi="新宋体" w:eastAsia="方正大标宋简体"/>
          <w:b/>
          <w:sz w:val="28"/>
          <w:szCs w:val="28"/>
        </w:rPr>
      </w:pPr>
      <w:r>
        <w:rPr>
          <w:rFonts w:hint="eastAsia" w:ascii="方正小标宋简体" w:hAnsi="新宋体" w:eastAsia="方正小标宋简体"/>
          <w:sz w:val="28"/>
          <w:szCs w:val="28"/>
        </w:rPr>
        <w:t>课程教研室主任: 　　　　　日期：</w:t>
      </w:r>
    </w:p>
    <w:p>
      <w:pPr>
        <w:spacing w:before="156" w:beforeLines="50" w:after="156" w:afterLines="50" w:line="720" w:lineRule="auto"/>
        <w:ind w:firstLine="1124" w:firstLineChars="400"/>
        <w:rPr>
          <w:rFonts w:ascii="方正大标宋简体" w:hAnsi="新宋体" w:eastAsia="方正大标宋简体"/>
          <w:b/>
          <w:sz w:val="28"/>
          <w:szCs w:val="28"/>
        </w:rPr>
      </w:pPr>
    </w:p>
    <w:p>
      <w:pPr>
        <w:spacing w:before="156" w:beforeLines="50" w:after="156" w:afterLines="50" w:line="720" w:lineRule="auto"/>
        <w:jc w:val="center"/>
        <w:rPr>
          <w:rFonts w:ascii="楷体_GB2312" w:hAnsi="新宋体" w:eastAsia="楷体_GB2312"/>
          <w:b/>
          <w:sz w:val="30"/>
          <w:szCs w:val="30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娄底潇湘职业学院教务处  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>
          <w:headerReference r:id="rId3" w:type="default"/>
          <w:pgSz w:w="11906" w:h="16838"/>
          <w:pgMar w:top="1134" w:right="1474" w:bottom="1134" w:left="1474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娄底潇湘职业学院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授课计划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tabs>
          <w:tab w:val="left" w:pos="1060"/>
        </w:tabs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bCs/>
          <w:sz w:val="28"/>
          <w:szCs w:val="28"/>
          <w:u w:val="single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专业名称：</w:t>
      </w:r>
      <w:r>
        <w:rPr>
          <w:rFonts w:hint="eastAsia" w:ascii="方正小标宋简体" w:hAnsi="仿宋_GB2312" w:eastAsia="方正小标宋简体" w:cs="仿宋_GB2312"/>
          <w:bCs/>
          <w:sz w:val="28"/>
          <w:szCs w:val="28"/>
          <w:u w:val="single"/>
        </w:rPr>
        <w:t xml:space="preserve">                      </w:t>
      </w:r>
    </w:p>
    <w:p>
      <w:pPr>
        <w:tabs>
          <w:tab w:val="left" w:pos="1060"/>
        </w:tabs>
        <w:spacing w:before="156" w:beforeLines="50" w:after="156" w:afterLines="50"/>
        <w:ind w:left="2098" w:leftChars="905" w:hanging="198" w:hangingChars="62"/>
        <w:rPr>
          <w:rFonts w:ascii="方正小标宋简体" w:hAnsi="新宋体" w:eastAsia="方正小标宋简体"/>
          <w:bCs/>
          <w:szCs w:val="21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执行年级：</w:t>
      </w:r>
      <w:r>
        <w:rPr>
          <w:rFonts w:hint="eastAsia" w:ascii="方正小标宋简体" w:hAnsi="仿宋_GB2312" w:eastAsia="方正小标宋简体" w:cs="仿宋_GB2312"/>
          <w:sz w:val="28"/>
          <w:szCs w:val="28"/>
          <w:u w:val="single"/>
        </w:rPr>
        <w:t xml:space="preserve">                      </w:t>
      </w:r>
    </w:p>
    <w:p>
      <w:pPr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执行年度：</w:t>
      </w:r>
      <w:r>
        <w:rPr>
          <w:rFonts w:hint="eastAsia" w:ascii="方正小标宋简体" w:hAnsi="仿宋_GB2312" w:eastAsia="方正小标宋简体" w:cs="仿宋_GB2312"/>
          <w:sz w:val="28"/>
          <w:szCs w:val="28"/>
          <w:u w:val="single"/>
        </w:rPr>
        <w:t xml:space="preserve">                      </w:t>
      </w:r>
    </w:p>
    <w:p>
      <w:pPr>
        <w:spacing w:before="156" w:beforeLines="50" w:after="156" w:afterLines="50"/>
        <w:ind w:left="2098" w:leftChars="905" w:hanging="198" w:hangingChars="62"/>
        <w:rPr>
          <w:rFonts w:ascii="方正小标宋简体" w:hAnsi="仿宋_GB2312" w:eastAsia="方正小标宋简体" w:cs="仿宋_GB2312"/>
          <w:sz w:val="28"/>
          <w:szCs w:val="28"/>
          <w:u w:val="single"/>
        </w:rPr>
      </w:pPr>
      <w:r>
        <w:rPr>
          <w:rFonts w:hint="eastAsia" w:ascii="方正小标宋简体" w:hAnsi="新宋体" w:eastAsia="方正小标宋简体"/>
          <w:sz w:val="32"/>
          <w:szCs w:val="32"/>
        </w:rPr>
        <w:t>执行学期：</w:t>
      </w:r>
      <w:r>
        <w:rPr>
          <w:rFonts w:hint="eastAsia" w:ascii="方正小标宋简体" w:hAnsi="仿宋_GB2312" w:eastAsia="方正小标宋简体" w:cs="仿宋_GB2312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56" w:beforeLines="50" w:after="156" w:afterLines="50"/>
        <w:ind w:left="2073" w:leftChars="905" w:hanging="173" w:hangingChars="62"/>
        <w:rPr>
          <w:rFonts w:ascii="方正小标宋简体" w:hAnsi="新宋体" w:eastAsia="方正小标宋简体"/>
          <w:sz w:val="28"/>
          <w:szCs w:val="28"/>
        </w:rPr>
      </w:pPr>
      <w:r>
        <w:rPr>
          <w:rFonts w:hint="eastAsia" w:ascii="方正小标宋简体" w:hAnsi="新宋体" w:eastAsia="方正小标宋简体"/>
          <w:sz w:val="28"/>
          <w:szCs w:val="28"/>
        </w:rPr>
        <w:t>审批：</w:t>
      </w:r>
    </w:p>
    <w:p>
      <w:pPr>
        <w:spacing w:before="156" w:beforeLines="50" w:after="156" w:afterLines="50"/>
        <w:ind w:left="2073" w:leftChars="905" w:hanging="173" w:hangingChars="62"/>
        <w:rPr>
          <w:rFonts w:ascii="方正小标宋简体" w:hAnsi="新宋体" w:eastAsia="方正小标宋简体"/>
          <w:sz w:val="28"/>
          <w:szCs w:val="28"/>
        </w:rPr>
      </w:pPr>
      <w:r>
        <w:rPr>
          <w:rFonts w:hint="eastAsia" w:ascii="方正小标宋简体" w:hAnsi="新宋体" w:eastAsia="方正小标宋简体"/>
          <w:sz w:val="28"/>
          <w:szCs w:val="28"/>
        </w:rPr>
        <w:t>分院教学副院长：　　　　　日期：</w:t>
      </w:r>
    </w:p>
    <w:p>
      <w:pPr>
        <w:spacing w:before="156" w:beforeLines="50" w:after="156" w:afterLines="50" w:line="720" w:lineRule="auto"/>
        <w:ind w:firstLine="1124" w:firstLineChars="400"/>
        <w:rPr>
          <w:rFonts w:ascii="方正大标宋简体" w:hAnsi="新宋体" w:eastAsia="方正大标宋简体"/>
          <w:b/>
          <w:sz w:val="28"/>
          <w:szCs w:val="28"/>
        </w:rPr>
      </w:pPr>
    </w:p>
    <w:p>
      <w:pPr>
        <w:spacing w:before="156" w:beforeLines="50" w:after="156" w:afterLines="50" w:line="720" w:lineRule="auto"/>
        <w:ind w:firstLine="1124" w:firstLineChars="400"/>
        <w:rPr>
          <w:rFonts w:ascii="方正大标宋简体" w:hAnsi="新宋体" w:eastAsia="方正大标宋简体"/>
          <w:b/>
          <w:sz w:val="28"/>
          <w:szCs w:val="28"/>
        </w:rPr>
      </w:pPr>
    </w:p>
    <w:p>
      <w:pPr>
        <w:spacing w:before="156" w:beforeLines="50" w:after="156" w:afterLines="50" w:line="720" w:lineRule="auto"/>
        <w:ind w:firstLine="1124" w:firstLineChars="400"/>
        <w:rPr>
          <w:rFonts w:ascii="方正大标宋简体" w:hAnsi="新宋体" w:eastAsia="方正大标宋简体"/>
          <w:b/>
          <w:sz w:val="28"/>
          <w:szCs w:val="28"/>
        </w:rPr>
      </w:pPr>
    </w:p>
    <w:p>
      <w:pPr>
        <w:spacing w:before="156" w:beforeLines="50" w:after="156" w:afterLines="50" w:line="72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_GB2312" w:hAnsi="新宋体" w:eastAsia="楷体_GB2312"/>
          <w:b/>
          <w:sz w:val="30"/>
          <w:szCs w:val="30"/>
        </w:rPr>
        <w:t>娄底潇湘职业学院教务处  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1906" w:h="16838"/>
          <w:pgMar w:top="1134" w:right="1474" w:bottom="1134" w:left="1474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娄底潇湘职业学院授课计划</w:t>
      </w:r>
    </w:p>
    <w:p>
      <w:pPr>
        <w:spacing w:line="4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/>
          <w:sz w:val="32"/>
          <w:szCs w:val="32"/>
        </w:rPr>
        <w:t>学年第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学期</w:t>
      </w:r>
    </w:p>
    <w:tbl>
      <w:tblPr>
        <w:tblStyle w:val="5"/>
        <w:tblW w:w="50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02"/>
        <w:gridCol w:w="110"/>
        <w:gridCol w:w="441"/>
        <w:gridCol w:w="559"/>
        <w:gridCol w:w="561"/>
        <w:gridCol w:w="377"/>
        <w:gridCol w:w="581"/>
        <w:gridCol w:w="581"/>
        <w:gridCol w:w="425"/>
        <w:gridCol w:w="1059"/>
        <w:gridCol w:w="1061"/>
        <w:gridCol w:w="136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74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746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教研室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74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746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班级</w:t>
            </w:r>
          </w:p>
        </w:tc>
        <w:tc>
          <w:tcPr>
            <w:tcW w:w="244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学期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总课时</w:t>
            </w:r>
          </w:p>
        </w:tc>
        <w:tc>
          <w:tcPr>
            <w:tcW w:w="519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304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开课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周数</w:t>
            </w:r>
          </w:p>
        </w:tc>
        <w:tc>
          <w:tcPr>
            <w:tcW w:w="30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周课时</w:t>
            </w:r>
          </w:p>
        </w:tc>
        <w:tc>
          <w:tcPr>
            <w:tcW w:w="20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学分</w:t>
            </w:r>
          </w:p>
        </w:tc>
        <w:tc>
          <w:tcPr>
            <w:tcW w:w="31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方式</w:t>
            </w:r>
          </w:p>
        </w:tc>
        <w:tc>
          <w:tcPr>
            <w:tcW w:w="31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采用教材情况</w:t>
            </w:r>
          </w:p>
        </w:tc>
        <w:tc>
          <w:tcPr>
            <w:tcW w:w="80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87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35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理论</w:t>
            </w:r>
          </w:p>
        </w:tc>
        <w:tc>
          <w:tcPr>
            <w:tcW w:w="240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实践</w:t>
            </w:r>
          </w:p>
        </w:tc>
        <w:tc>
          <w:tcPr>
            <w:tcW w:w="304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主编（著）</w:t>
            </w:r>
          </w:p>
        </w:tc>
        <w:tc>
          <w:tcPr>
            <w:tcW w:w="187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35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出版社名称</w:t>
            </w:r>
          </w:p>
        </w:tc>
        <w:tc>
          <w:tcPr>
            <w:tcW w:w="187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1873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周次</w:t>
            </w:r>
          </w:p>
        </w:tc>
        <w:tc>
          <w:tcPr>
            <w:tcW w:w="279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星期</w:t>
            </w:r>
          </w:p>
        </w:tc>
        <w:tc>
          <w:tcPr>
            <w:tcW w:w="240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节次</w:t>
            </w:r>
          </w:p>
        </w:tc>
        <w:tc>
          <w:tcPr>
            <w:tcW w:w="6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课时分配</w:t>
            </w:r>
          </w:p>
        </w:tc>
        <w:tc>
          <w:tcPr>
            <w:tcW w:w="2221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741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课后安排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理论</w:t>
            </w: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实践</w:t>
            </w:r>
          </w:p>
        </w:tc>
        <w:tc>
          <w:tcPr>
            <w:tcW w:w="2221" w:type="pct"/>
            <w:gridSpan w:val="6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周次</w:t>
            </w:r>
          </w:p>
        </w:tc>
        <w:tc>
          <w:tcPr>
            <w:tcW w:w="279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星期</w:t>
            </w:r>
          </w:p>
        </w:tc>
        <w:tc>
          <w:tcPr>
            <w:tcW w:w="240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节次</w:t>
            </w:r>
          </w:p>
        </w:tc>
        <w:tc>
          <w:tcPr>
            <w:tcW w:w="6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课时分配</w:t>
            </w:r>
          </w:p>
        </w:tc>
        <w:tc>
          <w:tcPr>
            <w:tcW w:w="2221" w:type="pct"/>
            <w:gridSpan w:val="6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741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课后安排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理论</w:t>
            </w: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实践</w:t>
            </w:r>
          </w:p>
        </w:tc>
        <w:tc>
          <w:tcPr>
            <w:tcW w:w="2221" w:type="pct"/>
            <w:gridSpan w:val="6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Merge w:val="continue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35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221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741" w:type="pct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74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小计</w:t>
            </w:r>
          </w:p>
        </w:tc>
        <w:tc>
          <w:tcPr>
            <w:tcW w:w="304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517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/</w:t>
            </w:r>
          </w:p>
        </w:tc>
      </w:tr>
    </w:tbl>
    <w:p>
      <w:pPr>
        <w:spacing w:line="280" w:lineRule="exac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</w:t>
      </w:r>
    </w:p>
    <w:p>
      <w:pPr>
        <w:spacing w:line="280" w:lineRule="exact"/>
        <w:ind w:firstLine="360" w:firstLineChars="2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1.授课计划按课程分班级编制，其中“节次”按2个课时填写，“教学内容”理论填写至知识单元或项目任务、实践填写具体的实训项目名称，“课后安排”填写作业布置或答疑辅导计划。</w:t>
      </w:r>
    </w:p>
    <w:p>
      <w:pPr>
        <w:spacing w:line="280" w:lineRule="exact"/>
        <w:ind w:firstLine="360" w:firstLineChars="2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2.任课教师在每学期开学一周以内根据课程标准和校历编制授课计划，一式三份，经专业教研室主任审阅同意后，一份自存，一份交课程教研室（按专业装订成册），一份交授课班级所在分院（按专业装订成册），</w:t>
      </w:r>
    </w:p>
    <w:p>
      <w:pPr>
        <w:spacing w:line="280" w:lineRule="exact"/>
        <w:ind w:firstLine="360" w:firstLineChars="200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3.分院将装订成册的授课计划复印一份交教务处教务科备案。</w:t>
      </w:r>
    </w:p>
    <w:p>
      <w:pPr>
        <w:rPr>
          <w:sz w:val="18"/>
          <w:szCs w:val="18"/>
        </w:rPr>
      </w:pPr>
    </w:p>
    <w:p>
      <w:r>
        <w:rPr>
          <w:rFonts w:hint="eastAsia"/>
          <w:sz w:val="18"/>
          <w:szCs w:val="18"/>
        </w:rPr>
        <w:t>专业教研室主任:</w:t>
      </w:r>
      <w:r>
        <w:rPr>
          <w:rFonts w:hint="eastAsia"/>
          <w:sz w:val="18"/>
          <w:szCs w:val="18"/>
          <w:u w:val="single"/>
        </w:rPr>
        <w:t xml:space="preserve">              </w:t>
      </w:r>
      <w:r>
        <w:rPr>
          <w:rFonts w:hint="eastAsia"/>
          <w:sz w:val="18"/>
          <w:szCs w:val="18"/>
        </w:rPr>
        <w:t xml:space="preserve">      课程教研室主任：</w:t>
      </w:r>
      <w:r>
        <w:rPr>
          <w:rFonts w:hint="eastAsia"/>
          <w:sz w:val="18"/>
          <w:szCs w:val="18"/>
          <w:u w:val="single"/>
        </w:rPr>
        <w:t xml:space="preserve">              </w:t>
      </w:r>
      <w:r>
        <w:rPr>
          <w:rFonts w:hint="eastAsia"/>
          <w:sz w:val="18"/>
          <w:szCs w:val="18"/>
        </w:rPr>
        <w:t xml:space="preserve">       任课教师：</w:t>
      </w:r>
      <w:r>
        <w:rPr>
          <w:rFonts w:hint="eastAsia" w:ascii="华文新魏" w:eastAsia="华文新魏"/>
          <w:sz w:val="18"/>
          <w:szCs w:val="18"/>
          <w:u w:val="single"/>
        </w:rPr>
        <w:t xml:space="preserve">            </w:t>
      </w:r>
    </w:p>
    <w:sectPr>
      <w:pgSz w:w="11906" w:h="16838"/>
      <w:pgMar w:top="1134" w:right="1474" w:bottom="96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iMTQxYTQ4ZjJhOWY5OGZjZTgyOGI1ZTA5MTliNzQifQ=="/>
  </w:docVars>
  <w:rsids>
    <w:rsidRoot w:val="007D2CEF"/>
    <w:rsid w:val="00080C87"/>
    <w:rsid w:val="000B6DE2"/>
    <w:rsid w:val="000C74D1"/>
    <w:rsid w:val="001B2912"/>
    <w:rsid w:val="001F3839"/>
    <w:rsid w:val="002B1335"/>
    <w:rsid w:val="0034629E"/>
    <w:rsid w:val="00374FB9"/>
    <w:rsid w:val="003C7056"/>
    <w:rsid w:val="00482A75"/>
    <w:rsid w:val="005124D9"/>
    <w:rsid w:val="005D65F9"/>
    <w:rsid w:val="005F6995"/>
    <w:rsid w:val="00633ABB"/>
    <w:rsid w:val="00634329"/>
    <w:rsid w:val="006C09E1"/>
    <w:rsid w:val="006C2FD3"/>
    <w:rsid w:val="006E12DA"/>
    <w:rsid w:val="007D2CEF"/>
    <w:rsid w:val="00822F6D"/>
    <w:rsid w:val="00A3163D"/>
    <w:rsid w:val="00AC5687"/>
    <w:rsid w:val="00AE73EF"/>
    <w:rsid w:val="00B91554"/>
    <w:rsid w:val="00C56519"/>
    <w:rsid w:val="00C91D59"/>
    <w:rsid w:val="00CD20C4"/>
    <w:rsid w:val="00E2636E"/>
    <w:rsid w:val="00E75602"/>
    <w:rsid w:val="082634CB"/>
    <w:rsid w:val="216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1015-CD35-41C0-92F1-EE566643F2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1395</Characters>
  <Lines>11</Lines>
  <Paragraphs>3</Paragraphs>
  <TotalTime>325</TotalTime>
  <ScaleCrop>false</ScaleCrop>
  <LinksUpToDate>false</LinksUpToDate>
  <CharactersWithSpaces>1636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2022-03-08T03:46:00Z</dcterms:created>
  <dc:creator>Administrator</dc:creator>
  <cp:lastModifiedBy>千寻嘉惠电脑</cp:lastModifiedBy>
  <cp:lastPrinted>2022-03-08T09:21:00Z</cp:lastPrinted>
  <dcterms:modified xsi:type="dcterms:W3CDTF">2022-08-27T03:15:34Z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2C0C144BAD994F3D80B8D2BEE27BB951</vt:lpwstr>
  </property>
</Properties>
</file>