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Times New Roman" w:hAnsi="Times New Roman" w:eastAsia="黑体" w:cs="Times New Roman"/>
          <w:b/>
          <w:bCs/>
          <w:sz w:val="36"/>
          <w:szCs w:val="36"/>
        </w:rPr>
      </w:pPr>
      <w:bookmarkStart w:id="0" w:name="_GoBack"/>
      <w:r>
        <w:rPr>
          <w:rFonts w:hint="eastAsia" w:ascii="黑体" w:hAnsi="Times New Roman" w:eastAsia="黑体" w:cs="Times New Roman"/>
          <w:b/>
          <w:bCs/>
          <w:sz w:val="36"/>
          <w:szCs w:val="36"/>
        </w:rPr>
        <w:t>娄底潇湘职业学院精品课程建设项目中期检查表</w:t>
      </w:r>
      <w:bookmarkEnd w:id="0"/>
    </w:p>
    <w:tbl>
      <w:tblPr>
        <w:tblStyle w:val="5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496"/>
        <w:gridCol w:w="1304"/>
        <w:gridCol w:w="1260"/>
        <w:gridCol w:w="1440"/>
        <w:gridCol w:w="1738"/>
        <w:gridCol w:w="1358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exact"/>
              <w:ind w:left="69" w:leftChars="33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  <w:p>
            <w:pPr>
              <w:spacing w:before="156" w:beforeLines="50" w:line="240" w:lineRule="exact"/>
              <w:ind w:left="69" w:leftChars="33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（课程名称）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立项时间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课程所在专业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负责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所属院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部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预计项目结题时间</w:t>
            </w:r>
          </w:p>
        </w:tc>
        <w:tc>
          <w:tcPr>
            <w:tcW w:w="7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项目进展情况</w:t>
            </w:r>
          </w:p>
        </w:tc>
        <w:tc>
          <w:tcPr>
            <w:tcW w:w="7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（附：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中期总结报告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0" w:hRule="atLeast"/>
          <w:jc w:val="center"/>
        </w:trPr>
        <w:tc>
          <w:tcPr>
            <w:tcW w:w="93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项目已有的阶段性成果（与项目任务书对照填写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，列出成果清单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2543" w:hRule="atLeast"/>
          <w:jc w:val="center"/>
        </w:trPr>
        <w:tc>
          <w:tcPr>
            <w:tcW w:w="93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所属院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部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意见：</w:t>
            </w:r>
          </w:p>
          <w:p>
            <w:pPr>
              <w:widowControl/>
              <w:spacing w:before="936" w:beforeLines="300"/>
              <w:ind w:left="7192" w:leftChars="1482" w:hanging="4080" w:hangingChars="17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负责人（签名）：           公 章：　　　　　　　　                                 年  月  日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2921" w:hRule="atLeast"/>
          <w:jc w:val="center"/>
        </w:trPr>
        <w:tc>
          <w:tcPr>
            <w:tcW w:w="93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专家组评审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意见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（是否按期完成阶段性任务、获得预期成果，教学效果如何，经费使用是否合理等）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624" w:beforeLines="200"/>
              <w:ind w:left="7192" w:leftChars="1482" w:hanging="4080" w:hangingChars="17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专家组组长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（签名）：      　　　　　　　                                 年  月  日 </w:t>
            </w:r>
          </w:p>
        </w:tc>
      </w:tr>
    </w:tbl>
    <w:p>
      <w:pPr>
        <w:spacing w:before="156" w:beforeLines="50" w:line="240" w:lineRule="exact"/>
        <w:ind w:left="69" w:leftChars="33"/>
        <w:rPr>
          <w:rFonts w:ascii="仿宋_GB2312" w:hAnsi="Times New Roman" w:eastAsia="仿宋_GB2312" w:cs="Times New Roman"/>
          <w:szCs w:val="24"/>
        </w:rPr>
      </w:pPr>
      <w:r>
        <w:rPr>
          <w:rFonts w:hint="eastAsia" w:ascii="仿宋_GB2312" w:hAnsi="Times New Roman" w:eastAsia="仿宋_GB2312" w:cs="Times New Roman"/>
          <w:szCs w:val="24"/>
        </w:rPr>
        <w:t>注：课程类型（单一选项）：纯理论课/（理论+实践）课/纯实践课；</w:t>
      </w:r>
    </w:p>
    <w:p>
      <w:pPr>
        <w:spacing w:before="156" w:beforeLines="50" w:line="240" w:lineRule="exact"/>
        <w:ind w:left="69" w:leftChars="33" w:firstLine="420" w:firstLineChars="200"/>
        <w:rPr>
          <w:rFonts w:hint="eastAsia" w:ascii="仿宋_GB2312" w:hAnsi="Times New Roman" w:eastAsia="仿宋_GB2312" w:cs="Times New Roman"/>
          <w:szCs w:val="24"/>
        </w:rPr>
      </w:pPr>
      <w:r>
        <w:rPr>
          <w:rFonts w:hint="eastAsia" w:ascii="仿宋_GB2312" w:hAnsi="Times New Roman" w:eastAsia="仿宋_GB2312" w:cs="Times New Roman"/>
          <w:szCs w:val="24"/>
        </w:rPr>
        <w:t>课程性质（单一选项）：必修课/专业选修课/公共选修课</w:t>
      </w:r>
    </w:p>
    <w:p>
      <w:pPr>
        <w:spacing w:before="156" w:beforeLines="50" w:line="240" w:lineRule="exact"/>
        <w:ind w:left="69" w:leftChars="33" w:firstLine="420" w:firstLineChars="200"/>
        <w:rPr>
          <w:rFonts w:hint="eastAsia" w:ascii="仿宋_GB2312" w:hAnsi="Times New Roman" w:eastAsia="仿宋_GB2312" w:cs="Times New Roman"/>
          <w:szCs w:val="24"/>
        </w:rPr>
      </w:pPr>
    </w:p>
    <w:p>
      <w:pPr>
        <w:spacing w:before="156" w:beforeLines="50" w:line="240" w:lineRule="exact"/>
        <w:ind w:left="69" w:leftChars="33" w:firstLine="420" w:firstLineChars="200"/>
        <w:rPr>
          <w:rFonts w:hint="eastAsia" w:ascii="仿宋_GB2312" w:hAnsi="Times New Roman" w:eastAsia="仿宋_GB2312" w:cs="Times New Roman"/>
          <w:szCs w:val="24"/>
        </w:rPr>
      </w:pPr>
    </w:p>
    <w:p>
      <w:pPr>
        <w:spacing w:before="156" w:beforeLines="50" w:line="240" w:lineRule="exact"/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eastAsia="zh-CN"/>
        </w:rPr>
        <w:t>附件：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</w:rPr>
        <w:t>项目进展情况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:</w:t>
      </w:r>
    </w:p>
    <w:tbl>
      <w:tblPr>
        <w:tblStyle w:val="5"/>
        <w:tblW w:w="8507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2"/>
        <w:gridCol w:w="3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3" w:hRule="atLeast"/>
        </w:trPr>
        <w:tc>
          <w:tcPr>
            <w:tcW w:w="8507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黑体" w:eastAsia="黑体"/>
                <w:b/>
                <w:bCs/>
                <w:sz w:val="24"/>
              </w:rPr>
              <w:t>. 课程建设情况</w:t>
            </w:r>
          </w:p>
          <w:p>
            <w:pPr>
              <w:rPr>
                <w:rFonts w:hint="eastAsia" w:ascii="Times New Roman" w:hAnsi="Times New Roman" w:eastAsia="黑体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-1  立项以</w:t>
            </w:r>
            <w:r>
              <w:rPr>
                <w:rFonts w:hint="eastAsia" w:ascii="黑体" w:hAnsi="Times New Roman" w:eastAsia="黑体" w:cs="Times New Roman"/>
                <w:sz w:val="24"/>
              </w:rPr>
              <w:t>来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本课程建设的总体进展情况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4" w:hRule="atLeast"/>
        </w:trPr>
        <w:tc>
          <w:tcPr>
            <w:tcW w:w="8507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黑体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-2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立项以</w:t>
            </w:r>
            <w:r>
              <w:rPr>
                <w:rFonts w:hint="eastAsia" w:ascii="黑体" w:hAnsi="Times New Roman" w:eastAsia="黑体" w:cs="Times New Roman"/>
                <w:sz w:val="24"/>
              </w:rPr>
              <w:t>来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本课程“教学内容”的建设情况（含课程内容、教材、教学参考资料等）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4" w:hRule="atLeast"/>
        </w:trPr>
        <w:tc>
          <w:tcPr>
            <w:tcW w:w="8507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黑体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-3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立项以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来本课程“教学文件”的建设情况（含课程教学标准、教学文件等）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3" w:hRule="atLeast"/>
        </w:trPr>
        <w:tc>
          <w:tcPr>
            <w:tcW w:w="8507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黑体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-4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立项以</w:t>
            </w:r>
            <w:r>
              <w:rPr>
                <w:rFonts w:hint="eastAsia" w:ascii="黑体" w:hAnsi="Times New Roman" w:eastAsia="黑体" w:cs="Times New Roman"/>
                <w:sz w:val="24"/>
              </w:rPr>
              <w:t>来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本课程“教学队伍”的建设情况（含主讲教师、教学队伍结构等两项二级指标）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7" w:hRule="atLeast"/>
        </w:trPr>
        <w:tc>
          <w:tcPr>
            <w:tcW w:w="8507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黑体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-5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立项以</w:t>
            </w:r>
            <w:r>
              <w:rPr>
                <w:rFonts w:hint="eastAsia" w:ascii="黑体" w:hAnsi="Times New Roman" w:eastAsia="黑体" w:cs="Times New Roman"/>
                <w:sz w:val="24"/>
              </w:rPr>
              <w:t>来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本课程“教学方法与手段”的建设情况（含教学模式、教学方法、教学手段、线上教学等）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7" w:hRule="atLeast"/>
        </w:trPr>
        <w:tc>
          <w:tcPr>
            <w:tcW w:w="8507" w:type="dxa"/>
            <w:gridSpan w:val="2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-6  立项以</w:t>
            </w:r>
            <w:r>
              <w:rPr>
                <w:rFonts w:hint="eastAsia" w:ascii="黑体" w:hAnsi="Times New Roman" w:eastAsia="黑体" w:cs="Times New Roman"/>
                <w:sz w:val="24"/>
              </w:rPr>
              <w:t>来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本课程“实践教学”的建设情况（含实践教学、实践活动等）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7" w:hRule="atLeast"/>
        </w:trPr>
        <w:tc>
          <w:tcPr>
            <w:tcW w:w="8507" w:type="dxa"/>
            <w:gridSpan w:val="2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-7  立项以</w:t>
            </w:r>
            <w:r>
              <w:rPr>
                <w:rFonts w:hint="eastAsia" w:ascii="黑体" w:hAnsi="Times New Roman" w:eastAsia="黑体" w:cs="Times New Roman"/>
                <w:sz w:val="24"/>
              </w:rPr>
              <w:t>来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本课程“教学考核”的建设情况（含平时考核、总结性考核、试题库建设等）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7" w:hRule="atLeast"/>
        </w:trPr>
        <w:tc>
          <w:tcPr>
            <w:tcW w:w="8507" w:type="dxa"/>
            <w:gridSpan w:val="2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-8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立项以</w:t>
            </w:r>
            <w:r>
              <w:rPr>
                <w:rFonts w:hint="eastAsia" w:ascii="黑体" w:hAnsi="Times New Roman" w:eastAsia="黑体" w:cs="Times New Roman"/>
                <w:sz w:val="24"/>
              </w:rPr>
              <w:t>来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本课程“教学效果”的评价情况（含学生评价、督导评价、听课实录等）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5" w:type="dxa"/>
          <w:cantSplit/>
          <w:trHeight w:val="6206" w:hRule="atLeast"/>
        </w:trPr>
        <w:tc>
          <w:tcPr>
            <w:tcW w:w="8202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黑体" w:eastAsia="黑体"/>
                <w:b/>
                <w:bCs/>
                <w:sz w:val="24"/>
              </w:rPr>
              <w:t>. 自我分析评价</w:t>
            </w: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-1  立项以</w:t>
            </w:r>
            <w:r>
              <w:rPr>
                <w:rFonts w:hint="eastAsia" w:ascii="黑体" w:hAnsi="Times New Roman" w:eastAsia="黑体" w:cs="Times New Roman"/>
                <w:sz w:val="24"/>
              </w:rPr>
              <w:t>来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本课程在建设中所取得阶段性成果的主要特色与创新点</w:t>
            </w: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5" w:type="dxa"/>
          <w:cantSplit/>
          <w:trHeight w:val="5742" w:hRule="atLeast"/>
        </w:trPr>
        <w:tc>
          <w:tcPr>
            <w:tcW w:w="8202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-2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立项以</w:t>
            </w:r>
            <w:r>
              <w:rPr>
                <w:rFonts w:hint="eastAsia" w:ascii="黑体" w:hAnsi="Times New Roman" w:eastAsia="黑体" w:cs="Times New Roman"/>
                <w:sz w:val="24"/>
              </w:rPr>
              <w:t>来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本课程在建设中存在的问题及拟采取的措施</w:t>
            </w: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黑体" w:eastAsia="黑体"/>
          <w:b/>
          <w:bCs/>
          <w:sz w:val="24"/>
        </w:rPr>
      </w:pPr>
    </w:p>
    <w:p>
      <w:pPr>
        <w:spacing w:line="360" w:lineRule="auto"/>
        <w:rPr>
          <w:rFonts w:hint="eastAsia" w:ascii="黑体" w:eastAsia="黑体"/>
          <w:b/>
          <w:bCs/>
          <w:sz w:val="24"/>
        </w:rPr>
      </w:pPr>
    </w:p>
    <w:p>
      <w:pPr>
        <w:spacing w:line="360" w:lineRule="auto"/>
        <w:rPr>
          <w:rFonts w:hint="eastAsia" w:ascii="黑体" w:eastAsia="黑体"/>
          <w:b/>
          <w:bCs/>
        </w:rPr>
      </w:pPr>
      <w:r>
        <w:rPr>
          <w:rFonts w:hint="eastAsia" w:ascii="黑体" w:eastAsia="黑体"/>
          <w:b/>
          <w:bCs/>
          <w:sz w:val="24"/>
          <w:lang w:val="en-US" w:eastAsia="zh-CN"/>
        </w:rPr>
        <w:t>3</w:t>
      </w:r>
      <w:r>
        <w:rPr>
          <w:rFonts w:hint="eastAsia" w:ascii="黑体" w:eastAsia="黑体"/>
          <w:b/>
          <w:bCs/>
          <w:sz w:val="24"/>
        </w:rPr>
        <w:t>. 今后</w:t>
      </w:r>
      <w:r>
        <w:rPr>
          <w:rFonts w:hint="eastAsia" w:ascii="黑体" w:eastAsia="黑体"/>
          <w:sz w:val="24"/>
        </w:rPr>
        <w:t>建设规划</w:t>
      </w:r>
    </w:p>
    <w:tbl>
      <w:tblPr>
        <w:tblStyle w:val="5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9" w:hRule="atLeast"/>
        </w:trPr>
        <w:tc>
          <w:tcPr>
            <w:tcW w:w="8120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 xml:space="preserve">-1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本课程在</w:t>
            </w:r>
            <w:r>
              <w:rPr>
                <w:rFonts w:ascii="仿宋_GB2312" w:hAnsi="Times New Roman" w:eastAsia="仿宋_GB2312" w:cs="Times New Roman"/>
                <w:sz w:val="24"/>
              </w:rPr>
              <w:t>20</w:t>
            </w: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xx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年度的建设目标与步骤</w:t>
            </w: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7" w:hRule="atLeast"/>
        </w:trPr>
        <w:tc>
          <w:tcPr>
            <w:tcW w:w="8120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-2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本课程</w:t>
            </w: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  <w:t>网络教学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资源的建设情况（尚未启动建设的请提供实施时间表）</w:t>
            </w: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</w:tbl>
    <w:p>
      <w:pPr>
        <w:spacing w:before="156" w:beforeLines="50" w:line="240" w:lineRule="exact"/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</w:pP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NGQxOTAxZGQyZWJhZWFhNGZlMDZlNDhkMDYyN2QifQ=="/>
  </w:docVars>
  <w:rsids>
    <w:rsidRoot w:val="00EF3620"/>
    <w:rsid w:val="000919E7"/>
    <w:rsid w:val="005C459A"/>
    <w:rsid w:val="008061E4"/>
    <w:rsid w:val="0082249F"/>
    <w:rsid w:val="00A16110"/>
    <w:rsid w:val="00AC38FE"/>
    <w:rsid w:val="00BC6A8F"/>
    <w:rsid w:val="00EF3620"/>
    <w:rsid w:val="10D30BBF"/>
    <w:rsid w:val="42472AD5"/>
    <w:rsid w:val="433F0AA0"/>
    <w:rsid w:val="4F65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665</Words>
  <Characters>695</Characters>
  <Lines>2</Lines>
  <Paragraphs>1</Paragraphs>
  <TotalTime>1</TotalTime>
  <ScaleCrop>false</ScaleCrop>
  <LinksUpToDate>false</LinksUpToDate>
  <CharactersWithSpaces>834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2016-12-07T07:21:00Z</dcterms:created>
  <dc:creator>戴丽娟</dc:creator>
  <cp:lastModifiedBy>千寻嘉惠电脑</cp:lastModifiedBy>
  <dcterms:modified xsi:type="dcterms:W3CDTF">2023-04-21T08:57:38Z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48E430178BAF4CEDB853BF40E88D0CC7_13</vt:lpwstr>
  </property>
</Properties>
</file>